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3B" w:rsidRDefault="008E6D3B" w:rsidP="008E6D3B">
      <w:pPr>
        <w:ind w:firstLine="0"/>
      </w:pPr>
    </w:p>
    <w:p w:rsidR="008E6D3B" w:rsidRPr="00616D91" w:rsidRDefault="00D93BC0" w:rsidP="008E6D3B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№ 4 от 30</w:t>
      </w:r>
      <w:r w:rsidR="008E6D3B">
        <w:rPr>
          <w:rFonts w:ascii="Times New Roman" w:hAnsi="Times New Roman" w:cs="Times New Roman"/>
          <w:b/>
          <w:sz w:val="24"/>
          <w:szCs w:val="24"/>
        </w:rPr>
        <w:t>.10.2015г</w:t>
      </w:r>
    </w:p>
    <w:p w:rsidR="008E6D3B" w:rsidRPr="00616D91" w:rsidRDefault="008E6D3B" w:rsidP="008E6D3B">
      <w:pPr>
        <w:spacing w:line="240" w:lineRule="auto"/>
        <w:jc w:val="center"/>
        <w:rPr>
          <w:b/>
          <w:bCs/>
          <w:sz w:val="24"/>
          <w:szCs w:val="24"/>
        </w:rPr>
      </w:pPr>
      <w:r w:rsidRPr="00511547">
        <w:rPr>
          <w:b/>
          <w:sz w:val="24"/>
          <w:szCs w:val="24"/>
        </w:rPr>
        <w:t>о результатах контрольного мероприятия</w:t>
      </w:r>
    </w:p>
    <w:p w:rsidR="008E6D3B" w:rsidRPr="008E6D3B" w:rsidRDefault="008E6D3B" w:rsidP="008E6D3B">
      <w:pPr>
        <w:spacing w:line="240" w:lineRule="auto"/>
        <w:rPr>
          <w:sz w:val="24"/>
          <w:szCs w:val="24"/>
        </w:rPr>
      </w:pPr>
      <w:proofErr w:type="gramStart"/>
      <w:r w:rsidRPr="008E6D3B">
        <w:rPr>
          <w:b/>
          <w:sz w:val="24"/>
          <w:szCs w:val="24"/>
        </w:rPr>
        <w:t xml:space="preserve">«Проверка использования средств бюджета, выделенных на реализацию </w:t>
      </w:r>
      <w:r w:rsidRPr="008E6D3B">
        <w:rPr>
          <w:rFonts w:ascii="Times New Roman CYR" w:hAnsi="Times New Roman CYR" w:cs="Times New Roman CYR"/>
          <w:b/>
          <w:sz w:val="24"/>
          <w:szCs w:val="24"/>
        </w:rPr>
        <w:t xml:space="preserve">государственной программы «Устойчивое развитие сельских территорий Томской области до 2020 года» и </w:t>
      </w:r>
      <w:r w:rsidRPr="008E6D3B">
        <w:rPr>
          <w:b/>
          <w:sz w:val="24"/>
          <w:szCs w:val="24"/>
        </w:rPr>
        <w:t>муниципальной программы «Устойчивое развитие сельских территорий муниципального образования «Томский район» на 2014-2017 годы и на период до 2020 года» в части выплаты субсидий гражданам (в том числе молодым семьям и молодым специалистам)  на приобретение жилья».</w:t>
      </w:r>
      <w:proofErr w:type="gramEnd"/>
    </w:p>
    <w:p w:rsidR="008E6D3B" w:rsidRDefault="008E6D3B" w:rsidP="008E6D3B">
      <w:pPr>
        <w:spacing w:line="240" w:lineRule="auto"/>
        <w:jc w:val="center"/>
        <w:rPr>
          <w:b/>
          <w:sz w:val="24"/>
          <w:szCs w:val="24"/>
        </w:rPr>
      </w:pPr>
    </w:p>
    <w:p w:rsidR="008E6D3B" w:rsidRDefault="008E6D3B" w:rsidP="008E6D3B">
      <w:pPr>
        <w:pStyle w:val="Default"/>
        <w:ind w:firstLine="709"/>
        <w:jc w:val="both"/>
      </w:pPr>
      <w:r>
        <w:rPr>
          <w:b/>
        </w:rPr>
        <w:t>Основание для проведения контрольного мероприятия:</w:t>
      </w:r>
      <w:r>
        <w:t xml:space="preserve"> </w:t>
      </w:r>
      <w:proofErr w:type="gramStart"/>
      <w:r>
        <w:t>Проверка проведена на основании  статьи 157 Бюджетного кодекса Российской Федерации;  пункта 2.4  статьи 9 Федерального закона от 07.02.2011г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1.4 статьи 5 и статьей 6 Положения «О Счетной палате муниципального образования «Томский район», принятого решением Думы Томского района от 27.12.2012г № 203;</w:t>
      </w:r>
      <w:proofErr w:type="gramEnd"/>
      <w:r>
        <w:t xml:space="preserve"> пункта 1.5 плана работы Счетной палаты муниципального образования «Томский район» на 2015 год, утвержденного распоряжением Счетной палаты  от 26.12.2014г. № 23.</w:t>
      </w:r>
    </w:p>
    <w:p w:rsidR="008E6D3B" w:rsidRPr="008E6D3B" w:rsidRDefault="008E6D3B" w:rsidP="008E6D3B">
      <w:pPr>
        <w:spacing w:line="240" w:lineRule="auto"/>
        <w:rPr>
          <w:color w:val="000000"/>
          <w:sz w:val="24"/>
          <w:szCs w:val="24"/>
        </w:rPr>
      </w:pPr>
      <w:r w:rsidRPr="008E6D3B">
        <w:rPr>
          <w:b/>
          <w:sz w:val="24"/>
          <w:szCs w:val="24"/>
        </w:rPr>
        <w:t xml:space="preserve">Объект контрольного мероприятия: </w:t>
      </w:r>
      <w:r w:rsidRPr="008E6D3B">
        <w:rPr>
          <w:sz w:val="24"/>
          <w:szCs w:val="24"/>
        </w:rPr>
        <w:t>Администрация Томского района, Управление по социально-экономическому развитию села.</w:t>
      </w:r>
    </w:p>
    <w:p w:rsidR="008E6D3B" w:rsidRPr="008E6D3B" w:rsidRDefault="008E6D3B" w:rsidP="008E6D3B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8E6D3B">
        <w:rPr>
          <w:b/>
          <w:sz w:val="24"/>
          <w:szCs w:val="24"/>
        </w:rPr>
        <w:t>Проверяемый период:</w:t>
      </w:r>
      <w:r w:rsidRPr="008E6D3B">
        <w:rPr>
          <w:sz w:val="24"/>
          <w:szCs w:val="24"/>
        </w:rPr>
        <w:t xml:space="preserve"> 01.01.2014г – 31.12.2014 года. </w:t>
      </w:r>
    </w:p>
    <w:p w:rsidR="008E6D3B" w:rsidRPr="008E6D3B" w:rsidRDefault="008E6D3B" w:rsidP="008E6D3B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8E6D3B">
        <w:rPr>
          <w:b/>
          <w:sz w:val="24"/>
          <w:szCs w:val="24"/>
        </w:rPr>
        <w:t>Сроки проведения контрольного мероприятия:</w:t>
      </w:r>
      <w:r w:rsidRPr="008E6D3B">
        <w:rPr>
          <w:sz w:val="24"/>
          <w:szCs w:val="24"/>
        </w:rPr>
        <w:t xml:space="preserve"> с 10.08.2015г. по 31.08.2015 г. </w:t>
      </w:r>
    </w:p>
    <w:p w:rsidR="008E6D3B" w:rsidRPr="008E6D3B" w:rsidRDefault="008E6D3B" w:rsidP="008E6D3B">
      <w:pPr>
        <w:widowControl w:val="0"/>
        <w:tabs>
          <w:tab w:val="left" w:pos="540"/>
        </w:tabs>
        <w:spacing w:line="240" w:lineRule="auto"/>
        <w:rPr>
          <w:sz w:val="24"/>
          <w:szCs w:val="24"/>
        </w:rPr>
      </w:pPr>
      <w:r w:rsidRPr="008E6D3B">
        <w:rPr>
          <w:sz w:val="24"/>
          <w:szCs w:val="24"/>
        </w:rPr>
        <w:t>Проверка проведена председателем Счетной палаты муниципального образования «Том</w:t>
      </w:r>
      <w:r>
        <w:rPr>
          <w:sz w:val="24"/>
          <w:szCs w:val="24"/>
        </w:rPr>
        <w:t xml:space="preserve">ский район» </w:t>
      </w:r>
      <w:proofErr w:type="spellStart"/>
      <w:r>
        <w:rPr>
          <w:sz w:val="24"/>
          <w:szCs w:val="24"/>
        </w:rPr>
        <w:t>Басировой</w:t>
      </w:r>
      <w:proofErr w:type="spellEnd"/>
      <w:r>
        <w:rPr>
          <w:sz w:val="24"/>
          <w:szCs w:val="24"/>
        </w:rPr>
        <w:t xml:space="preserve"> Г.М.</w:t>
      </w:r>
      <w:r w:rsidRPr="008E6D3B">
        <w:rPr>
          <w:sz w:val="24"/>
          <w:szCs w:val="24"/>
        </w:rPr>
        <w:t xml:space="preserve"> в помещении Счет</w:t>
      </w:r>
      <w:r>
        <w:rPr>
          <w:sz w:val="24"/>
          <w:szCs w:val="24"/>
        </w:rPr>
        <w:t>ной палаты по адресу:</w:t>
      </w:r>
      <w:r w:rsidRPr="008E6D3B">
        <w:rPr>
          <w:sz w:val="24"/>
          <w:szCs w:val="24"/>
        </w:rPr>
        <w:t xml:space="preserve"> г. Томск, </w:t>
      </w:r>
      <w:r>
        <w:rPr>
          <w:sz w:val="24"/>
          <w:szCs w:val="24"/>
        </w:rPr>
        <w:t xml:space="preserve">               </w:t>
      </w:r>
      <w:r w:rsidRPr="008E6D3B">
        <w:rPr>
          <w:sz w:val="24"/>
          <w:szCs w:val="24"/>
        </w:rPr>
        <w:t>ул. Карла Маркса, 56.</w:t>
      </w:r>
    </w:p>
    <w:p w:rsidR="008E6D3B" w:rsidRPr="008E6D3B" w:rsidRDefault="008E6D3B" w:rsidP="008E6D3B">
      <w:pPr>
        <w:spacing w:line="240" w:lineRule="auto"/>
        <w:rPr>
          <w:sz w:val="24"/>
          <w:szCs w:val="24"/>
        </w:rPr>
      </w:pPr>
      <w:r w:rsidRPr="008E6D3B">
        <w:rPr>
          <w:b/>
          <w:sz w:val="24"/>
          <w:szCs w:val="24"/>
        </w:rPr>
        <w:t xml:space="preserve">Цель контрольного мероприятия: </w:t>
      </w:r>
      <w:r w:rsidRPr="008E6D3B">
        <w:rPr>
          <w:sz w:val="24"/>
          <w:szCs w:val="24"/>
        </w:rPr>
        <w:t>определение законности, эффективности, результативности, продуктивности и целевого использования средств бюджета, выделенных на реализацию государственной и муниципальной программ в части выплаты субсидий гражданам на приобретение жилья.</w:t>
      </w:r>
    </w:p>
    <w:p w:rsidR="008E6D3B" w:rsidRPr="008E6D3B" w:rsidRDefault="008E6D3B" w:rsidP="008E6D3B">
      <w:pPr>
        <w:spacing w:line="240" w:lineRule="auto"/>
        <w:rPr>
          <w:sz w:val="24"/>
          <w:szCs w:val="24"/>
        </w:rPr>
      </w:pPr>
      <w:r w:rsidRPr="008E6D3B">
        <w:rPr>
          <w:b/>
          <w:sz w:val="24"/>
          <w:szCs w:val="24"/>
        </w:rPr>
        <w:t xml:space="preserve">Предмет контрольного мероприятия: </w:t>
      </w:r>
      <w:r w:rsidRPr="008E6D3B">
        <w:rPr>
          <w:sz w:val="24"/>
          <w:szCs w:val="24"/>
        </w:rPr>
        <w:t>деятельность  Администрации Томского района по использованию средств бюджета, выделенных на реализацию государственной и муниципальной программ в части выплаты субсидий гражданам на приобретение жилья.</w:t>
      </w:r>
    </w:p>
    <w:p w:rsidR="008E6D3B" w:rsidRPr="008E6D3B" w:rsidRDefault="008E6D3B" w:rsidP="008E6D3B">
      <w:pPr>
        <w:spacing w:line="240" w:lineRule="auto"/>
        <w:rPr>
          <w:sz w:val="24"/>
          <w:szCs w:val="24"/>
        </w:rPr>
      </w:pPr>
      <w:r w:rsidRPr="008E6D3B">
        <w:rPr>
          <w:b/>
          <w:sz w:val="24"/>
          <w:szCs w:val="24"/>
        </w:rPr>
        <w:t xml:space="preserve">Объем проверенных средств составил: </w:t>
      </w:r>
      <w:r w:rsidRPr="008E6D3B">
        <w:rPr>
          <w:sz w:val="24"/>
          <w:szCs w:val="24"/>
        </w:rPr>
        <w:t>37054,5 тыс. рублей.</w:t>
      </w:r>
    </w:p>
    <w:p w:rsidR="008E6D3B" w:rsidRPr="008E6D3B" w:rsidRDefault="008E6D3B" w:rsidP="008E6D3B">
      <w:pPr>
        <w:spacing w:line="240" w:lineRule="auto"/>
        <w:rPr>
          <w:b/>
          <w:sz w:val="24"/>
          <w:szCs w:val="24"/>
        </w:rPr>
      </w:pPr>
      <w:r w:rsidRPr="008E6D3B">
        <w:rPr>
          <w:b/>
          <w:sz w:val="24"/>
          <w:szCs w:val="24"/>
        </w:rPr>
        <w:t>Краткая информация о проверяемом объекте:</w:t>
      </w:r>
    </w:p>
    <w:p w:rsidR="008E6D3B" w:rsidRPr="008E6D3B" w:rsidRDefault="008E6D3B" w:rsidP="008E6D3B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proofErr w:type="gramStart"/>
      <w:r w:rsidRPr="008E6D3B">
        <w:rPr>
          <w:sz w:val="24"/>
          <w:szCs w:val="24"/>
        </w:rPr>
        <w:t>Администрация Томского района (ИНН 7014044522, КПП 701401001,                                  ОГРН 1067014000019) является исполнительно – распорядительным  органом муниципального образования «Томский район», осуществляет свою деятельность на основании Устава муниципального образования «Томский район»,  обладает правами юридического лица и является главным распорядителем бюджетных средств подведомственных учреждений – МБУ «</w:t>
      </w:r>
      <w:proofErr w:type="spellStart"/>
      <w:r w:rsidRPr="008E6D3B">
        <w:rPr>
          <w:sz w:val="24"/>
          <w:szCs w:val="24"/>
        </w:rPr>
        <w:t>Межпоселенческая</w:t>
      </w:r>
      <w:proofErr w:type="spellEnd"/>
      <w:r w:rsidRPr="008E6D3B">
        <w:rPr>
          <w:sz w:val="24"/>
          <w:szCs w:val="24"/>
        </w:rPr>
        <w:t xml:space="preserve"> центральная библиотека Томского района»,  МАУ «Центр физической культуры и спорта», МБОУ ДОД ДШИ                  д. Кисловка, МБОУ ДОД ДШИ п</w:t>
      </w:r>
      <w:proofErr w:type="gramEnd"/>
      <w:r w:rsidRPr="008E6D3B">
        <w:rPr>
          <w:sz w:val="24"/>
          <w:szCs w:val="24"/>
        </w:rPr>
        <w:t xml:space="preserve">. Зональная станция, МБОУ ДОД ДШИ п. </w:t>
      </w:r>
      <w:proofErr w:type="gramStart"/>
      <w:r w:rsidRPr="008E6D3B">
        <w:rPr>
          <w:sz w:val="24"/>
          <w:szCs w:val="24"/>
        </w:rPr>
        <w:t>Мирный</w:t>
      </w:r>
      <w:proofErr w:type="gramEnd"/>
      <w:r w:rsidRPr="008E6D3B">
        <w:rPr>
          <w:sz w:val="24"/>
          <w:szCs w:val="24"/>
        </w:rPr>
        <w:t>, МБОУ ДОД ДШИ п. Молодежный.</w:t>
      </w:r>
    </w:p>
    <w:p w:rsidR="008E6D3B" w:rsidRPr="008E6D3B" w:rsidRDefault="008E6D3B" w:rsidP="008E6D3B">
      <w:pPr>
        <w:tabs>
          <w:tab w:val="left" w:pos="709"/>
          <w:tab w:val="left" w:pos="1620"/>
        </w:tabs>
        <w:spacing w:line="240" w:lineRule="auto"/>
        <w:rPr>
          <w:sz w:val="24"/>
          <w:szCs w:val="24"/>
        </w:rPr>
      </w:pPr>
      <w:r w:rsidRPr="008E6D3B">
        <w:rPr>
          <w:sz w:val="24"/>
          <w:szCs w:val="24"/>
        </w:rPr>
        <w:t xml:space="preserve">  В проверяемый период действовали счета, открытые Администрацией:</w:t>
      </w:r>
    </w:p>
    <w:p w:rsidR="008E6D3B" w:rsidRPr="008E6D3B" w:rsidRDefault="008E6D3B" w:rsidP="008E6D3B">
      <w:pPr>
        <w:tabs>
          <w:tab w:val="left" w:pos="709"/>
          <w:tab w:val="left" w:pos="1620"/>
        </w:tabs>
        <w:spacing w:line="240" w:lineRule="auto"/>
        <w:rPr>
          <w:sz w:val="24"/>
          <w:szCs w:val="24"/>
        </w:rPr>
      </w:pPr>
      <w:r w:rsidRPr="008E6D3B">
        <w:rPr>
          <w:sz w:val="24"/>
          <w:szCs w:val="24"/>
        </w:rPr>
        <w:t>В Управлении финансов Администрации Томского района: ЛС1100902125 лицевой счет получателя бюджетных средств; ЛС3100902125 лицевой счет по учету средств, поступающих во временное распоряжение бюджетного учреждения.</w:t>
      </w:r>
    </w:p>
    <w:p w:rsidR="008E6D3B" w:rsidRPr="008E6D3B" w:rsidRDefault="008E6D3B" w:rsidP="008E6D3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D3B">
        <w:rPr>
          <w:rFonts w:ascii="Times New Roman" w:hAnsi="Times New Roman" w:cs="Times New Roman"/>
          <w:sz w:val="24"/>
          <w:szCs w:val="24"/>
        </w:rPr>
        <w:t xml:space="preserve">В Управлении Федерального казначейства по Томской области:  02653004910 лицевой счет получателя бюджетных средств. </w:t>
      </w:r>
    </w:p>
    <w:p w:rsidR="008E6D3B" w:rsidRPr="008E6D3B" w:rsidRDefault="008E6D3B" w:rsidP="008E6D3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D3B">
        <w:rPr>
          <w:rFonts w:ascii="Times New Roman" w:hAnsi="Times New Roman" w:cs="Times New Roman"/>
          <w:sz w:val="24"/>
          <w:szCs w:val="24"/>
        </w:rPr>
        <w:t>Право подписи денежных и расчетных документов имели:</w:t>
      </w:r>
    </w:p>
    <w:p w:rsidR="008E6D3B" w:rsidRPr="008E6D3B" w:rsidRDefault="008E6D3B" w:rsidP="008E6D3B">
      <w:pPr>
        <w:tabs>
          <w:tab w:val="left" w:pos="709"/>
          <w:tab w:val="left" w:pos="1620"/>
        </w:tabs>
        <w:spacing w:line="240" w:lineRule="auto"/>
        <w:rPr>
          <w:sz w:val="24"/>
          <w:szCs w:val="24"/>
        </w:rPr>
      </w:pPr>
      <w:r w:rsidRPr="008E6D3B">
        <w:rPr>
          <w:sz w:val="24"/>
          <w:szCs w:val="24"/>
        </w:rPr>
        <w:t xml:space="preserve">- право первой подписи: Глава Томского района Лукьянов Владимир Евгеньевич, </w:t>
      </w:r>
    </w:p>
    <w:p w:rsidR="008E6D3B" w:rsidRPr="008E6D3B" w:rsidRDefault="008E6D3B" w:rsidP="008E6D3B">
      <w:pPr>
        <w:tabs>
          <w:tab w:val="left" w:pos="709"/>
          <w:tab w:val="left" w:pos="1620"/>
        </w:tabs>
        <w:spacing w:line="240" w:lineRule="auto"/>
        <w:rPr>
          <w:sz w:val="24"/>
          <w:szCs w:val="24"/>
        </w:rPr>
      </w:pPr>
      <w:r w:rsidRPr="008E6D3B">
        <w:rPr>
          <w:sz w:val="24"/>
          <w:szCs w:val="24"/>
        </w:rPr>
        <w:t>первый заместитель Главы Администрации - начальник Управления по социально-экономическому развитию села Крикунов Александр Васильевич;</w:t>
      </w:r>
    </w:p>
    <w:p w:rsidR="008E6D3B" w:rsidRPr="008E6D3B" w:rsidRDefault="008E6D3B" w:rsidP="008E6D3B">
      <w:pPr>
        <w:tabs>
          <w:tab w:val="left" w:pos="709"/>
          <w:tab w:val="left" w:pos="1620"/>
        </w:tabs>
        <w:spacing w:line="240" w:lineRule="auto"/>
        <w:rPr>
          <w:sz w:val="24"/>
          <w:szCs w:val="24"/>
        </w:rPr>
      </w:pPr>
      <w:r w:rsidRPr="008E6D3B">
        <w:rPr>
          <w:sz w:val="24"/>
          <w:szCs w:val="24"/>
        </w:rPr>
        <w:lastRenderedPageBreak/>
        <w:t xml:space="preserve">- право второй подписи: начальник отдела бухгалтерии </w:t>
      </w:r>
      <w:proofErr w:type="spellStart"/>
      <w:r w:rsidRPr="008E6D3B">
        <w:rPr>
          <w:sz w:val="24"/>
          <w:szCs w:val="24"/>
        </w:rPr>
        <w:t>Мухутдинова</w:t>
      </w:r>
      <w:proofErr w:type="spellEnd"/>
      <w:r w:rsidRPr="008E6D3B">
        <w:rPr>
          <w:sz w:val="24"/>
          <w:szCs w:val="24"/>
        </w:rPr>
        <w:t xml:space="preserve"> </w:t>
      </w:r>
      <w:proofErr w:type="spellStart"/>
      <w:r w:rsidRPr="008E6D3B">
        <w:rPr>
          <w:sz w:val="24"/>
          <w:szCs w:val="24"/>
        </w:rPr>
        <w:t>Найля</w:t>
      </w:r>
      <w:proofErr w:type="spellEnd"/>
      <w:r w:rsidRPr="008E6D3B">
        <w:rPr>
          <w:sz w:val="24"/>
          <w:szCs w:val="24"/>
        </w:rPr>
        <w:t xml:space="preserve"> </w:t>
      </w:r>
      <w:proofErr w:type="spellStart"/>
      <w:r w:rsidRPr="008E6D3B">
        <w:rPr>
          <w:sz w:val="24"/>
          <w:szCs w:val="24"/>
        </w:rPr>
        <w:t>Гаязовна</w:t>
      </w:r>
      <w:proofErr w:type="spellEnd"/>
      <w:r w:rsidRPr="008E6D3B">
        <w:rPr>
          <w:sz w:val="24"/>
          <w:szCs w:val="24"/>
        </w:rPr>
        <w:t>,</w:t>
      </w:r>
    </w:p>
    <w:p w:rsidR="008E6D3B" w:rsidRPr="008E6D3B" w:rsidRDefault="008E6D3B" w:rsidP="008E6D3B">
      <w:pPr>
        <w:tabs>
          <w:tab w:val="left" w:pos="567"/>
          <w:tab w:val="left" w:pos="709"/>
          <w:tab w:val="left" w:pos="2552"/>
        </w:tabs>
        <w:spacing w:line="240" w:lineRule="auto"/>
        <w:rPr>
          <w:sz w:val="24"/>
          <w:szCs w:val="24"/>
        </w:rPr>
      </w:pPr>
      <w:r w:rsidRPr="008E6D3B">
        <w:rPr>
          <w:sz w:val="24"/>
          <w:szCs w:val="24"/>
        </w:rPr>
        <w:t xml:space="preserve">заместитель </w:t>
      </w:r>
      <w:proofErr w:type="gramStart"/>
      <w:r w:rsidRPr="008E6D3B">
        <w:rPr>
          <w:sz w:val="24"/>
          <w:szCs w:val="24"/>
        </w:rPr>
        <w:t>начальника отдела бухгалтерии Тюлькина Мария</w:t>
      </w:r>
      <w:proofErr w:type="gramEnd"/>
      <w:r w:rsidRPr="008E6D3B">
        <w:rPr>
          <w:sz w:val="24"/>
          <w:szCs w:val="24"/>
        </w:rPr>
        <w:t xml:space="preserve"> Николаевна.</w:t>
      </w:r>
      <w:r w:rsidRPr="008E6D3B">
        <w:rPr>
          <w:sz w:val="24"/>
          <w:szCs w:val="24"/>
        </w:rPr>
        <w:tab/>
      </w:r>
    </w:p>
    <w:p w:rsidR="008E6D3B" w:rsidRPr="008E6D3B" w:rsidRDefault="008E6D3B" w:rsidP="008E6D3B">
      <w:pPr>
        <w:spacing w:line="240" w:lineRule="auto"/>
        <w:rPr>
          <w:sz w:val="24"/>
          <w:szCs w:val="24"/>
        </w:rPr>
      </w:pPr>
      <w:r w:rsidRPr="008E6D3B">
        <w:rPr>
          <w:sz w:val="24"/>
          <w:szCs w:val="24"/>
        </w:rPr>
        <w:t>В течение года, предшествующего году проведения данного контрольного мероприятия, проверок, относящихся к предмету и цели проводимого контрольного мероприятия, не проводилось.</w:t>
      </w:r>
    </w:p>
    <w:p w:rsidR="008E6D3B" w:rsidRPr="008E6D3B" w:rsidRDefault="008E6D3B" w:rsidP="008E6D3B">
      <w:pPr>
        <w:pStyle w:val="ConsNormal"/>
        <w:widowControl/>
        <w:ind w:right="0" w:firstLine="0"/>
        <w:jc w:val="both"/>
        <w:rPr>
          <w:sz w:val="24"/>
          <w:szCs w:val="24"/>
          <w:lang w:eastAsia="en-US"/>
        </w:rPr>
      </w:pPr>
    </w:p>
    <w:p w:rsidR="008E6D3B" w:rsidRDefault="008E6D3B" w:rsidP="00F831E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 результате проведения ко</w:t>
      </w:r>
      <w:r w:rsidR="00F831E4">
        <w:rPr>
          <w:b/>
          <w:sz w:val="24"/>
          <w:szCs w:val="24"/>
        </w:rPr>
        <w:t>нтрольного мероприятия установлено</w:t>
      </w:r>
      <w:r>
        <w:rPr>
          <w:b/>
          <w:sz w:val="24"/>
          <w:szCs w:val="24"/>
        </w:rPr>
        <w:t>:</w:t>
      </w:r>
    </w:p>
    <w:p w:rsidR="00F831E4" w:rsidRDefault="00F831E4" w:rsidP="00F831E4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proofErr w:type="gramStart"/>
      <w:r w:rsidRPr="008E6D3B">
        <w:rPr>
          <w:sz w:val="24"/>
          <w:szCs w:val="24"/>
        </w:rPr>
        <w:t>1.Средства бюджета, выделенные</w:t>
      </w:r>
      <w:r w:rsidRPr="008E6D3B">
        <w:rPr>
          <w:b/>
          <w:sz w:val="24"/>
          <w:szCs w:val="24"/>
        </w:rPr>
        <w:t xml:space="preserve"> </w:t>
      </w:r>
      <w:r w:rsidRPr="008E6D3B">
        <w:rPr>
          <w:sz w:val="24"/>
          <w:szCs w:val="24"/>
        </w:rPr>
        <w:t xml:space="preserve">на реализацию </w:t>
      </w:r>
      <w:r w:rsidRPr="008E6D3B">
        <w:rPr>
          <w:rFonts w:ascii="Times New Roman CYR" w:hAnsi="Times New Roman CYR" w:cs="Times New Roman CYR"/>
          <w:sz w:val="24"/>
          <w:szCs w:val="24"/>
        </w:rPr>
        <w:t xml:space="preserve">государственной программы «Устойчивое развитие сельских территорий Томской области до 2020 года» и </w:t>
      </w:r>
      <w:r w:rsidRPr="008E6D3B">
        <w:rPr>
          <w:sz w:val="24"/>
          <w:szCs w:val="24"/>
        </w:rPr>
        <w:t>муниципальной программы «Устойчивое развитие сельских территорий муниципального образования «Томский район» на 2014-2017 годы и на период до 2020 года» в части выплаты субсидий гражданам (в том числе молодым семьям и молодым специалистам)  на приобретение жилья» использованы законно и эффективно.</w:t>
      </w:r>
      <w:proofErr w:type="gramEnd"/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sz w:val="24"/>
          <w:szCs w:val="24"/>
        </w:rPr>
        <w:t xml:space="preserve">2. </w:t>
      </w:r>
      <w:r w:rsidRPr="008E6D3B">
        <w:rPr>
          <w:color w:val="000000"/>
          <w:sz w:val="24"/>
          <w:szCs w:val="24"/>
        </w:rPr>
        <w:t>Количественные показатели реализации программы</w:t>
      </w:r>
      <w:r w:rsidRPr="008E6D3B">
        <w:rPr>
          <w:sz w:val="24"/>
          <w:szCs w:val="24"/>
        </w:rPr>
        <w:t>, установленные и утвержденные по задаче № 1 «Улучшение жилищных условий граждан, проживающих в сельской местности, в том числе молодых семей и молодых специалистов», Администрацией Томского района достигнуты.</w:t>
      </w:r>
    </w:p>
    <w:p w:rsidR="008E6D3B" w:rsidRPr="008E6D3B" w:rsidRDefault="008E6D3B" w:rsidP="008E6D3B">
      <w:pPr>
        <w:spacing w:line="240" w:lineRule="auto"/>
        <w:ind w:left="-284"/>
        <w:rPr>
          <w:color w:val="000000"/>
          <w:sz w:val="24"/>
          <w:szCs w:val="24"/>
        </w:rPr>
      </w:pPr>
      <w:r w:rsidRPr="008E6D3B">
        <w:rPr>
          <w:sz w:val="24"/>
          <w:szCs w:val="24"/>
        </w:rPr>
        <w:t xml:space="preserve">3. Рассмотрение </w:t>
      </w:r>
      <w:proofErr w:type="gramStart"/>
      <w:r w:rsidRPr="008E6D3B">
        <w:rPr>
          <w:sz w:val="24"/>
          <w:szCs w:val="24"/>
        </w:rPr>
        <w:t>заявлений граждан, изъявивших желание улучшить</w:t>
      </w:r>
      <w:r w:rsidRPr="008E6D3B">
        <w:rPr>
          <w:color w:val="000000"/>
          <w:sz w:val="24"/>
          <w:szCs w:val="24"/>
        </w:rPr>
        <w:t xml:space="preserve"> жилищные условия с использованием социальных выплат в рамках реализации </w:t>
      </w:r>
      <w:hyperlink r:id="rId5" w:history="1">
        <w:r w:rsidRPr="008E6D3B">
          <w:rPr>
            <w:rStyle w:val="a5"/>
            <w:color w:val="000000"/>
            <w:sz w:val="24"/>
            <w:szCs w:val="24"/>
            <w:u w:val="none"/>
          </w:rPr>
          <w:t>Программы</w:t>
        </w:r>
      </w:hyperlink>
      <w:r w:rsidRPr="008E6D3B">
        <w:rPr>
          <w:color w:val="000000"/>
          <w:sz w:val="24"/>
          <w:szCs w:val="24"/>
        </w:rPr>
        <w:t xml:space="preserve"> производится</w:t>
      </w:r>
      <w:proofErr w:type="gramEnd"/>
      <w:r w:rsidRPr="008E6D3B">
        <w:rPr>
          <w:color w:val="000000"/>
          <w:sz w:val="24"/>
          <w:szCs w:val="24"/>
        </w:rPr>
        <w:t xml:space="preserve"> в установленные сроки.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color w:val="000000"/>
          <w:sz w:val="24"/>
          <w:szCs w:val="24"/>
        </w:rPr>
        <w:t xml:space="preserve">4. При проверке формирования учетных дел нарушений не выявлено. 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sz w:val="24"/>
          <w:szCs w:val="24"/>
        </w:rPr>
        <w:t>5. При приеме документов был нарушен порядок документального подтверждения гражданами, молодыми семьями и молодыми специалистами наличия собственных и (или) заёмных сре</w:t>
      </w:r>
      <w:proofErr w:type="gramStart"/>
      <w:r w:rsidRPr="008E6D3B">
        <w:rPr>
          <w:sz w:val="24"/>
          <w:szCs w:val="24"/>
        </w:rPr>
        <w:t>дств в р</w:t>
      </w:r>
      <w:proofErr w:type="gramEnd"/>
      <w:r w:rsidRPr="008E6D3B">
        <w:rPr>
          <w:sz w:val="24"/>
          <w:szCs w:val="24"/>
        </w:rPr>
        <w:t>азмере части стоимости (приобретения) жилья, не обеспеченной за счёт средств социальной выплаты.   Заявления регистрировались и рассматривались на комиссии в 2013 году, а документы, подтверждающие наличие собственных средств, представлены только в 2014 году.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sz w:val="24"/>
          <w:szCs w:val="24"/>
        </w:rPr>
        <w:t xml:space="preserve">6. </w:t>
      </w:r>
      <w:proofErr w:type="gramStart"/>
      <w:r w:rsidRPr="008E6D3B">
        <w:rPr>
          <w:sz w:val="24"/>
          <w:szCs w:val="24"/>
        </w:rPr>
        <w:t>В целях реализации мероприятий федеральной целевой программы и муниципальной программы Администрация Томского района издала распоряжение от 04.07.2014г № 311-П «Об утверждении правил распределения социальных выплат из бюджетов всех уровней (с учетом конкретной доли) гражданам, изъявившим желание улучшить свои жилищные условия в рамках федеральной целевой программы «Устойчивое развитие сельских территорий на 2014-2017 годы и на период до 2020 года».</w:t>
      </w:r>
      <w:proofErr w:type="gramEnd"/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sz w:val="24"/>
          <w:szCs w:val="24"/>
        </w:rPr>
        <w:t>Пункт 1 вышеназванных Правил содержит техническую ошибку: неверно указаны дата и номер Постановления Правительства Российской Федерации от 15.07.</w:t>
      </w:r>
      <w:smartTag w:uri="urn:schemas-microsoft-com:office:smarttags" w:element="metricconverter">
        <w:smartTagPr>
          <w:attr w:name="ProductID" w:val="2013 г"/>
        </w:smartTagPr>
        <w:r w:rsidRPr="008E6D3B">
          <w:rPr>
            <w:sz w:val="24"/>
            <w:szCs w:val="24"/>
          </w:rPr>
          <w:t>2013 г</w:t>
        </w:r>
      </w:smartTag>
      <w:r w:rsidRPr="008E6D3B">
        <w:rPr>
          <w:sz w:val="24"/>
          <w:szCs w:val="24"/>
        </w:rPr>
        <w:t>. N 598.  Пункт 6 Правил содержит противоречие действующему законодательству: Комиссия по реализации мероприятий по государственной поддержке граждан с целью улучшения их жилищных условий и закрепления специалистов на селе определена как орган, уполномоченный на признание и постановку на учет граждан, молодых семей и молодых специалистов в качестве нуждающихся в улучшении жилищных условий. Однако</w:t>
      </w:r>
      <w:proofErr w:type="gramStart"/>
      <w:r w:rsidRPr="008E6D3B">
        <w:rPr>
          <w:sz w:val="24"/>
          <w:szCs w:val="24"/>
        </w:rPr>
        <w:t>,</w:t>
      </w:r>
      <w:proofErr w:type="gramEnd"/>
      <w:r w:rsidRPr="008E6D3B">
        <w:rPr>
          <w:sz w:val="24"/>
          <w:szCs w:val="24"/>
        </w:rPr>
        <w:t xml:space="preserve"> согласно части 7 статьи 52 Жилищного кодекса Российской Федерации </w:t>
      </w:r>
      <w:r w:rsidRPr="008E6D3B">
        <w:rPr>
          <w:bCs/>
          <w:color w:val="000000"/>
          <w:sz w:val="24"/>
          <w:szCs w:val="24"/>
        </w:rPr>
        <w:t>порядок ведения органом местного самоуправления учета граждан</w:t>
      </w:r>
      <w:r w:rsidRPr="008E6D3B">
        <w:rPr>
          <w:color w:val="000000"/>
          <w:sz w:val="24"/>
          <w:szCs w:val="24"/>
        </w:rPr>
        <w:t xml:space="preserve"> в качестве нуждающихся в жилых помещениях устанавливается законом соответствующего субъекта Российской Федерации. 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color w:val="000000"/>
          <w:sz w:val="24"/>
          <w:szCs w:val="24"/>
        </w:rPr>
        <w:t xml:space="preserve">7. Гражданам не  направлялись  письменные уведомления о признании либо отказе в признании их участниками программы. 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sz w:val="24"/>
          <w:szCs w:val="24"/>
        </w:rPr>
        <w:t xml:space="preserve">8. </w:t>
      </w:r>
      <w:proofErr w:type="gramStart"/>
      <w:r w:rsidRPr="008E6D3B">
        <w:rPr>
          <w:sz w:val="24"/>
          <w:szCs w:val="24"/>
        </w:rPr>
        <w:t xml:space="preserve">В нарушение требований ст. 3, 13, ч.1 ст. 29 Федерального закона от 27.07.2010г.                  № 210-ФЗ «Об организации предоставления государственных и муниципальных услуг»,  Федерального закона от 02.05.2006г. № 59-ФЗ «О порядке рассмотрения обращений граждан Российской Федерации»  Администрацией Томского района не разработан и не утвержден правовой документ (административный регламент) по предоставлению муниципальной услуги  </w:t>
      </w:r>
      <w:r w:rsidRPr="008E6D3B">
        <w:rPr>
          <w:spacing w:val="4"/>
          <w:sz w:val="24"/>
          <w:szCs w:val="24"/>
        </w:rPr>
        <w:t>«</w:t>
      </w:r>
      <w:r w:rsidRPr="008E6D3B">
        <w:rPr>
          <w:sz w:val="24"/>
          <w:szCs w:val="24"/>
        </w:rPr>
        <w:t>Предоставление социальной выплаты на строительство (приобретение) жилья гражданам</w:t>
      </w:r>
      <w:proofErr w:type="gramEnd"/>
      <w:r w:rsidRPr="008E6D3B">
        <w:rPr>
          <w:sz w:val="24"/>
          <w:szCs w:val="24"/>
        </w:rPr>
        <w:t xml:space="preserve">, проживающим в сельской местности, в том числе молодым семьям и молодым специалистам» </w:t>
      </w:r>
      <w:r w:rsidRPr="008E6D3B">
        <w:rPr>
          <w:color w:val="000000"/>
          <w:sz w:val="24"/>
          <w:szCs w:val="24"/>
        </w:rPr>
        <w:t xml:space="preserve">в </w:t>
      </w:r>
      <w:r w:rsidRPr="008E6D3B">
        <w:rPr>
          <w:sz w:val="24"/>
          <w:szCs w:val="24"/>
        </w:rPr>
        <w:lastRenderedPageBreak/>
        <w:t xml:space="preserve">целях повышения требований к качеству и доступности предоставления муниципальных услуг в муниципальном образовании. 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sz w:val="24"/>
          <w:szCs w:val="24"/>
        </w:rPr>
        <w:t xml:space="preserve">9. Администрацией Томского района не разработан и не утвержден  правовой документ (административный регламент),  устанавливающий порядок </w:t>
      </w:r>
      <w:r w:rsidRPr="008E6D3B">
        <w:rPr>
          <w:color w:val="000000"/>
          <w:sz w:val="24"/>
          <w:szCs w:val="24"/>
        </w:rPr>
        <w:t xml:space="preserve">ведения  учета и регистрации заявлений граждан, молодых семей, молодых специалистов, изъявивших желание улучшить жилищные условия с использованием социальных выплат в рамках реализации </w:t>
      </w:r>
      <w:hyperlink r:id="rId6" w:history="1">
        <w:r w:rsidRPr="008E6D3B">
          <w:rPr>
            <w:rStyle w:val="a5"/>
            <w:color w:val="000000"/>
            <w:sz w:val="24"/>
            <w:szCs w:val="24"/>
            <w:u w:val="none"/>
          </w:rPr>
          <w:t>Программы</w:t>
        </w:r>
      </w:hyperlink>
      <w:r w:rsidRPr="008E6D3B">
        <w:rPr>
          <w:color w:val="000000"/>
          <w:sz w:val="24"/>
          <w:szCs w:val="24"/>
        </w:rPr>
        <w:t>.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color w:val="000000"/>
          <w:sz w:val="24"/>
          <w:szCs w:val="24"/>
        </w:rPr>
        <w:t xml:space="preserve">10. Журнал учета и регистрации заявлений граждан, молодых семей, молодых специалистов, изъявивших желание улучшить жилищные условия с использованием социальных выплат в рамках реализации </w:t>
      </w:r>
      <w:hyperlink r:id="rId7" w:history="1">
        <w:r w:rsidRPr="008E6D3B">
          <w:rPr>
            <w:rStyle w:val="a5"/>
            <w:color w:val="000000"/>
            <w:sz w:val="24"/>
            <w:szCs w:val="24"/>
            <w:u w:val="none"/>
          </w:rPr>
          <w:t>Программы</w:t>
        </w:r>
      </w:hyperlink>
      <w:r w:rsidRPr="008E6D3B">
        <w:rPr>
          <w:rStyle w:val="a5"/>
          <w:color w:val="000000"/>
          <w:sz w:val="24"/>
          <w:szCs w:val="24"/>
          <w:u w:val="none"/>
        </w:rPr>
        <w:t>,</w:t>
      </w:r>
      <w:r w:rsidRPr="008E6D3B">
        <w:rPr>
          <w:color w:val="000000"/>
          <w:sz w:val="24"/>
          <w:szCs w:val="24"/>
        </w:rPr>
        <w:t xml:space="preserve">  не ведется.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sz w:val="24"/>
          <w:szCs w:val="24"/>
        </w:rPr>
        <w:t>11. Книга учета граждан – участников  программы «Устойчивое развитие сельских территорий до 2020 года», начатая 14.09.2007 года, прошита, пронумерована, скреплена печатью. Не заполняется графа 12 «Решение о снятии с учета (номер, дата, основание)». Графа 11 «Номер очереди» заполняется карандашом.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sz w:val="24"/>
          <w:szCs w:val="24"/>
        </w:rPr>
        <w:t xml:space="preserve">12. В протоколах заседания комиссии  по реализации мероприятий по государственной поддержке граждан с целью улучшения их жилищных условий и закрепления специалистов на селе неверно формулируются решения: вместо </w:t>
      </w:r>
      <w:r w:rsidRPr="008E6D3B">
        <w:rPr>
          <w:color w:val="000000"/>
          <w:sz w:val="24"/>
          <w:szCs w:val="24"/>
        </w:rPr>
        <w:t xml:space="preserve"> признания либо отказа в признании граждан  участниками программы они признаются нуждающимися в улучшении жилищных условий.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color w:val="000000"/>
          <w:sz w:val="24"/>
          <w:szCs w:val="24"/>
        </w:rPr>
        <w:t xml:space="preserve">13. </w:t>
      </w:r>
      <w:r w:rsidRPr="008E6D3B">
        <w:rPr>
          <w:sz w:val="24"/>
          <w:szCs w:val="24"/>
        </w:rPr>
        <w:t>Положение о формировании и утверждении списка участников мероприятий по улучшению жилищных условий граждан Администрацией Томского района не разработано и не утверждено (на проверку не представлено).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sz w:val="24"/>
          <w:szCs w:val="24"/>
        </w:rPr>
        <w:t xml:space="preserve">14. </w:t>
      </w:r>
      <w:r w:rsidRPr="008E6D3B">
        <w:rPr>
          <w:bCs/>
          <w:sz w:val="24"/>
          <w:szCs w:val="24"/>
        </w:rPr>
        <w:t xml:space="preserve">Представленные на проверку списки, составленные </w:t>
      </w:r>
      <w:r w:rsidRPr="008E6D3B">
        <w:rPr>
          <w:sz w:val="24"/>
          <w:szCs w:val="24"/>
        </w:rPr>
        <w:t xml:space="preserve">Управлением по социально – экономическому развитию села Администрации Томского района, </w:t>
      </w:r>
      <w:r w:rsidRPr="008E6D3B">
        <w:rPr>
          <w:bCs/>
          <w:sz w:val="24"/>
          <w:szCs w:val="24"/>
        </w:rPr>
        <w:t xml:space="preserve"> никем  не утверждены. У граждан, внесенных в списки в 2013 году, отсутствует дата подачи заявления.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 w:rsidRPr="008E6D3B">
        <w:rPr>
          <w:bCs/>
          <w:sz w:val="24"/>
          <w:szCs w:val="24"/>
        </w:rPr>
        <w:t xml:space="preserve">15. Информация об очередности является гласной и должна размещаться на официальном сайте Администрации в сети «Интернет». Списки, составленные </w:t>
      </w:r>
      <w:r w:rsidRPr="008E6D3B">
        <w:rPr>
          <w:sz w:val="24"/>
          <w:szCs w:val="24"/>
        </w:rPr>
        <w:t xml:space="preserve">Управлением по социально – экономическому развитию села Администрации Томского района, </w:t>
      </w:r>
      <w:r w:rsidRPr="008E6D3B">
        <w:rPr>
          <w:bCs/>
          <w:sz w:val="24"/>
          <w:szCs w:val="24"/>
        </w:rPr>
        <w:t xml:space="preserve"> нигде не обнародованы.</w:t>
      </w:r>
    </w:p>
    <w:p w:rsidR="008E6D3B" w:rsidRPr="007800B9" w:rsidRDefault="008E6D3B" w:rsidP="008E6D3B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</w:p>
    <w:p w:rsidR="008E6D3B" w:rsidRDefault="008E6D3B" w:rsidP="008E6D3B">
      <w:pPr>
        <w:autoSpaceDE w:val="0"/>
        <w:autoSpaceDN w:val="0"/>
        <w:adjustRightInd w:val="0"/>
        <w:spacing w:before="100" w:after="100" w:line="240" w:lineRule="auto"/>
        <w:ind w:firstLine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014D2">
        <w:rPr>
          <w:sz w:val="24"/>
          <w:szCs w:val="24"/>
        </w:rPr>
        <w:t>Разработать и  утвердить  правовой документ (административный регламент),</w:t>
      </w:r>
      <w:r w:rsidRPr="00373599">
        <w:rPr>
          <w:sz w:val="24"/>
          <w:szCs w:val="24"/>
        </w:rPr>
        <w:t xml:space="preserve">  устанавливающий порядок </w:t>
      </w:r>
      <w:r w:rsidRPr="00373599">
        <w:rPr>
          <w:color w:val="000000"/>
          <w:sz w:val="24"/>
          <w:szCs w:val="24"/>
        </w:rPr>
        <w:t xml:space="preserve">ведения  учета и регистрации заявлений граждан, молодых семей, молодых специалистов, изъявивших желание улучшить жилищные условия с использованием социальных выплат в рамках реализации </w:t>
      </w:r>
      <w:hyperlink r:id="rId8" w:history="1">
        <w:r w:rsidRPr="008E6D3B">
          <w:rPr>
            <w:rStyle w:val="a5"/>
            <w:color w:val="000000"/>
            <w:sz w:val="24"/>
            <w:szCs w:val="24"/>
            <w:u w:val="none"/>
          </w:rPr>
          <w:t>Программы</w:t>
        </w:r>
      </w:hyperlink>
      <w:r w:rsidRPr="008E6D3B">
        <w:rPr>
          <w:color w:val="000000"/>
          <w:sz w:val="24"/>
          <w:szCs w:val="24"/>
        </w:rPr>
        <w:t>.</w:t>
      </w:r>
    </w:p>
    <w:p w:rsidR="008E6D3B" w:rsidRPr="008E6D3B" w:rsidRDefault="008E6D3B" w:rsidP="008E6D3B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2. Завести, прошить, пронумеровать, скрепить  печатью   </w:t>
      </w:r>
      <w:r w:rsidRPr="00A014D2">
        <w:rPr>
          <w:color w:val="000000"/>
          <w:sz w:val="24"/>
          <w:szCs w:val="24"/>
        </w:rPr>
        <w:t xml:space="preserve">Журнал учета и регистрации заявлений граждан, молодых семей, молодых специалистов, изъявивших желание улучшить жилищные условия с использованием социальных выплат в рамках реализации </w:t>
      </w:r>
      <w:hyperlink r:id="rId9" w:history="1">
        <w:r w:rsidRPr="008E6D3B">
          <w:rPr>
            <w:rStyle w:val="a5"/>
            <w:color w:val="000000"/>
            <w:sz w:val="24"/>
            <w:szCs w:val="24"/>
            <w:u w:val="none"/>
          </w:rPr>
          <w:t>Программы</w:t>
        </w:r>
      </w:hyperlink>
      <w:r w:rsidRPr="008E6D3B">
        <w:rPr>
          <w:rStyle w:val="a5"/>
          <w:color w:val="000000"/>
          <w:sz w:val="24"/>
          <w:szCs w:val="24"/>
          <w:u w:val="none"/>
        </w:rPr>
        <w:t>.</w:t>
      </w:r>
    </w:p>
    <w:p w:rsidR="008E6D3B" w:rsidRDefault="008E6D3B" w:rsidP="008E6D3B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eastAsiaTheme="minorHAnsi"/>
          <w:sz w:val="24"/>
          <w:szCs w:val="24"/>
          <w:lang w:eastAsia="en-US"/>
        </w:rPr>
        <w:t xml:space="preserve"> Разработать и утвердить  Административный регламент </w:t>
      </w:r>
      <w:r>
        <w:t xml:space="preserve"> </w:t>
      </w:r>
      <w:r w:rsidRPr="00A014D2">
        <w:rPr>
          <w:sz w:val="24"/>
          <w:szCs w:val="24"/>
        </w:rPr>
        <w:t xml:space="preserve">по оказанию муниципальной услуги  </w:t>
      </w:r>
      <w:r w:rsidRPr="00A014D2">
        <w:rPr>
          <w:spacing w:val="4"/>
          <w:sz w:val="24"/>
          <w:szCs w:val="24"/>
        </w:rPr>
        <w:t>«</w:t>
      </w:r>
      <w:r w:rsidRPr="00A014D2">
        <w:rPr>
          <w:sz w:val="24"/>
          <w:szCs w:val="24"/>
        </w:rPr>
        <w:t xml:space="preserve">Предоставление социальной выплаты на строительство (приобретение) жилья гражданам, проживающим в сельской местности, в том числе молодым семьям и молодым специалистам» </w:t>
      </w:r>
      <w:r w:rsidRPr="00A014D2">
        <w:rPr>
          <w:color w:val="000000"/>
          <w:sz w:val="24"/>
          <w:szCs w:val="24"/>
        </w:rPr>
        <w:t xml:space="preserve">в </w:t>
      </w:r>
      <w:r w:rsidRPr="00A014D2">
        <w:rPr>
          <w:sz w:val="24"/>
          <w:szCs w:val="24"/>
        </w:rPr>
        <w:t xml:space="preserve">целях повышения требований к качеству и доступности предоставления муниципальных услуг в муниципальном образовании. </w:t>
      </w:r>
    </w:p>
    <w:p w:rsidR="008E6D3B" w:rsidRDefault="008E6D3B" w:rsidP="008E6D3B">
      <w:pPr>
        <w:spacing w:line="240" w:lineRule="auto"/>
        <w:ind w:left="-284"/>
        <w:rPr>
          <w:sz w:val="24"/>
          <w:szCs w:val="24"/>
        </w:rPr>
      </w:pPr>
      <w:r>
        <w:rPr>
          <w:sz w:val="24"/>
          <w:szCs w:val="24"/>
        </w:rPr>
        <w:t>4. Учесть все замечания, указанные в акте проверки.</w:t>
      </w:r>
    </w:p>
    <w:p w:rsidR="008E6D3B" w:rsidRDefault="008E6D3B" w:rsidP="008E6D3B">
      <w:pPr>
        <w:shd w:val="clear" w:color="auto" w:fill="FFFFFF"/>
        <w:spacing w:line="240" w:lineRule="auto"/>
        <w:ind w:firstLine="0"/>
        <w:rPr>
          <w:b/>
          <w:sz w:val="24"/>
          <w:szCs w:val="24"/>
        </w:rPr>
      </w:pPr>
    </w:p>
    <w:p w:rsidR="008E6D3B" w:rsidRDefault="008E6D3B" w:rsidP="008E6D3B">
      <w:pPr>
        <w:shd w:val="clear" w:color="auto" w:fill="FFFFFF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8E6D3B" w:rsidRPr="008E6D3B" w:rsidRDefault="008E6D3B" w:rsidP="008E6D3B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F834FA">
        <w:rPr>
          <w:sz w:val="24"/>
          <w:szCs w:val="24"/>
        </w:rPr>
        <w:t xml:space="preserve">По результатам контрольного мероприятия </w:t>
      </w:r>
      <w:r>
        <w:rPr>
          <w:sz w:val="24"/>
          <w:szCs w:val="24"/>
          <w:lang w:eastAsia="en-US"/>
        </w:rPr>
        <w:t xml:space="preserve">Первому заместителю Главы Томского района - начальнику Управления по социально-экономическому развитию села                       А.В. </w:t>
      </w:r>
      <w:proofErr w:type="spellStart"/>
      <w:r>
        <w:rPr>
          <w:sz w:val="24"/>
          <w:szCs w:val="24"/>
          <w:lang w:eastAsia="en-US"/>
        </w:rPr>
        <w:t>Крикунову</w:t>
      </w:r>
      <w:proofErr w:type="spellEnd"/>
      <w:r>
        <w:rPr>
          <w:b/>
          <w:sz w:val="24"/>
          <w:szCs w:val="24"/>
        </w:rPr>
        <w:t xml:space="preserve"> </w:t>
      </w:r>
      <w:r w:rsidRPr="00F834FA">
        <w:rPr>
          <w:sz w:val="24"/>
          <w:szCs w:val="24"/>
        </w:rPr>
        <w:t>вынесено представление об устранении допущенных нарушений и исправлению недостатков</w:t>
      </w:r>
      <w:r>
        <w:rPr>
          <w:sz w:val="24"/>
          <w:szCs w:val="24"/>
        </w:rPr>
        <w:t xml:space="preserve"> от 28.09.2015г. № 4. Акт проверки для информации направлен Председателю Думы Томского района, Главе Томского района.</w:t>
      </w:r>
    </w:p>
    <w:p w:rsidR="008E6D3B" w:rsidRDefault="008E6D3B" w:rsidP="008E6D3B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D93BC0" w:rsidRDefault="00D93BC0" w:rsidP="008E6D3B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8E6D3B" w:rsidRPr="00095EE9" w:rsidRDefault="008E6D3B" w:rsidP="008E6D3B">
      <w:pPr>
        <w:spacing w:line="240" w:lineRule="auto"/>
        <w:rPr>
          <w:sz w:val="24"/>
          <w:szCs w:val="24"/>
        </w:rPr>
      </w:pPr>
      <w:r w:rsidRPr="00095EE9">
        <w:rPr>
          <w:sz w:val="24"/>
          <w:szCs w:val="24"/>
        </w:rPr>
        <w:t>Председатель Счетной палаты</w:t>
      </w:r>
    </w:p>
    <w:p w:rsidR="008E6D3B" w:rsidRPr="00095EE9" w:rsidRDefault="008E6D3B" w:rsidP="008E6D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 w:rsidRPr="00095EE9">
        <w:rPr>
          <w:sz w:val="24"/>
          <w:szCs w:val="24"/>
        </w:rPr>
        <w:t>униципального образования</w:t>
      </w:r>
    </w:p>
    <w:p w:rsidR="008E6D3B" w:rsidRPr="00095EE9" w:rsidRDefault="008E6D3B" w:rsidP="008E6D3B">
      <w:pPr>
        <w:spacing w:line="240" w:lineRule="auto"/>
        <w:rPr>
          <w:sz w:val="24"/>
          <w:szCs w:val="24"/>
        </w:rPr>
      </w:pPr>
      <w:r w:rsidRPr="00095EE9">
        <w:rPr>
          <w:sz w:val="24"/>
          <w:szCs w:val="24"/>
        </w:rPr>
        <w:t xml:space="preserve">«Томский район»                                                                  </w:t>
      </w:r>
      <w:r>
        <w:rPr>
          <w:sz w:val="24"/>
          <w:szCs w:val="24"/>
        </w:rPr>
        <w:t xml:space="preserve">           </w:t>
      </w:r>
      <w:r w:rsidRPr="00095EE9">
        <w:rPr>
          <w:sz w:val="24"/>
          <w:szCs w:val="24"/>
        </w:rPr>
        <w:t xml:space="preserve">Г.М. </w:t>
      </w:r>
      <w:proofErr w:type="spellStart"/>
      <w:r w:rsidRPr="00095EE9">
        <w:rPr>
          <w:sz w:val="24"/>
          <w:szCs w:val="24"/>
        </w:rPr>
        <w:t>Басирова</w:t>
      </w:r>
      <w:proofErr w:type="spellEnd"/>
    </w:p>
    <w:sectPr w:rsidR="008E6D3B" w:rsidRPr="00095EE9" w:rsidSect="008E6D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3B"/>
    <w:rsid w:val="005D4E6C"/>
    <w:rsid w:val="008E6D3B"/>
    <w:rsid w:val="0096563C"/>
    <w:rsid w:val="00D93BC0"/>
    <w:rsid w:val="00F8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8E6D3B"/>
    <w:rPr>
      <w:sz w:val="28"/>
    </w:rPr>
  </w:style>
  <w:style w:type="paragraph" w:styleId="a4">
    <w:name w:val="Title"/>
    <w:basedOn w:val="a"/>
    <w:link w:val="a3"/>
    <w:qFormat/>
    <w:rsid w:val="008E6D3B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8E6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8E6D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E6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E6D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8E6D3B"/>
    <w:rPr>
      <w:color w:val="0000FF"/>
      <w:u w:val="single"/>
    </w:rPr>
  </w:style>
  <w:style w:type="paragraph" w:styleId="a6">
    <w:name w:val="Body Text"/>
    <w:basedOn w:val="a"/>
    <w:link w:val="a7"/>
    <w:unhideWhenUsed/>
    <w:rsid w:val="008E6D3B"/>
  </w:style>
  <w:style w:type="character" w:customStyle="1" w:styleId="a7">
    <w:name w:val="Основной текст Знак"/>
    <w:basedOn w:val="a0"/>
    <w:link w:val="a6"/>
    <w:rsid w:val="008E6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31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1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3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8E6D3B"/>
    <w:rPr>
      <w:sz w:val="28"/>
    </w:rPr>
  </w:style>
  <w:style w:type="paragraph" w:styleId="a4">
    <w:name w:val="Title"/>
    <w:basedOn w:val="a"/>
    <w:link w:val="a3"/>
    <w:qFormat/>
    <w:rsid w:val="008E6D3B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8E6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8E6D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E6D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E6D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8E6D3B"/>
    <w:rPr>
      <w:color w:val="0000FF"/>
      <w:u w:val="single"/>
    </w:rPr>
  </w:style>
  <w:style w:type="paragraph" w:styleId="a6">
    <w:name w:val="Body Text"/>
    <w:basedOn w:val="a"/>
    <w:link w:val="a7"/>
    <w:unhideWhenUsed/>
    <w:rsid w:val="008E6D3B"/>
  </w:style>
  <w:style w:type="character" w:customStyle="1" w:styleId="a7">
    <w:name w:val="Основной текст Знак"/>
    <w:basedOn w:val="a0"/>
    <w:link w:val="a6"/>
    <w:rsid w:val="008E6D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31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31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32A412A76123457FA330AC645AD61C2F09644F04275B1AE20642D85E9DD5428EFA6U7HA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C32A412A76123457FA330AC645AD61C2F09644F04275B1AE20642D85E9DD5428EFA6U7H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C32A412A76123457FA330AC645AD61C2F09644F04275B1AE20642D85E9DD5428EFA6U7HA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5C32A412A76123457FA330AC645AD61C2F09644F04275B1AE20642D85E9DD5428EFA6U7HA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C32A412A76123457FA330AC645AD61C2F09644F04275B1AE20642D85E9DD5428EFA6U7H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2015-11-27T05:54:00Z</cp:lastPrinted>
  <dcterms:created xsi:type="dcterms:W3CDTF">2015-11-17T02:47:00Z</dcterms:created>
  <dcterms:modified xsi:type="dcterms:W3CDTF">2015-11-27T05:55:00Z</dcterms:modified>
</cp:coreProperties>
</file>